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E9470" w14:textId="72E3CB77" w:rsidR="00CC4A66" w:rsidRPr="006E615A" w:rsidRDefault="00C93DA0">
      <w:pPr>
        <w:jc w:val="center"/>
        <w:rPr>
          <w:rFonts w:ascii="Tahoma" w:hAnsi="Tahoma" w:cs="Tahoma"/>
          <w:sz w:val="50"/>
          <w:u w:val="double"/>
        </w:rPr>
      </w:pPr>
      <w:r>
        <w:rPr>
          <w:rFonts w:ascii="Tahoma" w:hAnsi="Tahoma" w:cs="Tahoma"/>
          <w:b/>
          <w:i/>
          <w:sz w:val="50"/>
          <w:u w:val="double"/>
        </w:rPr>
        <w:t>how to live well – a shared exploration</w:t>
      </w:r>
    </w:p>
    <w:p w14:paraId="71C13898" w14:textId="77777777" w:rsidR="009F44C4" w:rsidRPr="00E36DE9" w:rsidRDefault="009F44C4">
      <w:pPr>
        <w:jc w:val="center"/>
        <w:rPr>
          <w:rFonts w:ascii="Tahoma" w:hAnsi="Tahoma" w:cs="Tahoma"/>
          <w:sz w:val="13"/>
          <w:szCs w:val="16"/>
        </w:rPr>
      </w:pPr>
    </w:p>
    <w:p w14:paraId="1CA509FE" w14:textId="77777777" w:rsidR="00472541" w:rsidRDefault="009F44C4">
      <w:pPr>
        <w:rPr>
          <w:rFonts w:ascii="Tahoma" w:hAnsi="Tahoma" w:cs="Tahoma"/>
          <w:sz w:val="24"/>
        </w:rPr>
      </w:pPr>
      <w:r w:rsidRPr="007F7AAB">
        <w:rPr>
          <w:rFonts w:ascii="Tahoma" w:hAnsi="Tahoma" w:cs="Tahoma"/>
          <w:b/>
          <w:i/>
          <w:sz w:val="28"/>
        </w:rPr>
        <w:t>what is it?</w:t>
      </w:r>
      <w:r w:rsidRPr="007F7AAB">
        <w:rPr>
          <w:rFonts w:ascii="Tahoma" w:hAnsi="Tahoma" w:cs="Tahoma"/>
          <w:sz w:val="24"/>
        </w:rPr>
        <w:t xml:space="preserve">  </w:t>
      </w:r>
      <w:r w:rsidR="00CC4A66" w:rsidRPr="007F7AAB">
        <w:rPr>
          <w:rFonts w:ascii="Tahoma" w:hAnsi="Tahoma" w:cs="Tahoma"/>
          <w:sz w:val="24"/>
        </w:rPr>
        <w:t>This course is ambitious.  It</w:t>
      </w:r>
      <w:r w:rsidR="000C7766" w:rsidRPr="007F7AAB">
        <w:rPr>
          <w:rFonts w:ascii="Tahoma" w:hAnsi="Tahoma" w:cs="Tahoma"/>
          <w:sz w:val="24"/>
        </w:rPr>
        <w:t xml:space="preserve"> </w:t>
      </w:r>
      <w:r w:rsidR="00CC4A66" w:rsidRPr="007F7AAB">
        <w:rPr>
          <w:rFonts w:ascii="Tahoma" w:hAnsi="Tahoma" w:cs="Tahoma"/>
          <w:sz w:val="24"/>
        </w:rPr>
        <w:t>aim</w:t>
      </w:r>
      <w:r w:rsidR="00EC6FB6">
        <w:rPr>
          <w:rFonts w:ascii="Tahoma" w:hAnsi="Tahoma" w:cs="Tahoma"/>
          <w:sz w:val="24"/>
        </w:rPr>
        <w:t>s</w:t>
      </w:r>
      <w:r w:rsidR="000C7766" w:rsidRPr="007F7AAB">
        <w:rPr>
          <w:rFonts w:ascii="Tahoma" w:hAnsi="Tahoma" w:cs="Tahoma"/>
          <w:sz w:val="24"/>
        </w:rPr>
        <w:t xml:space="preserve"> </w:t>
      </w:r>
      <w:r w:rsidR="00CC4A66" w:rsidRPr="007F7AAB">
        <w:rPr>
          <w:rFonts w:ascii="Tahoma" w:hAnsi="Tahoma" w:cs="Tahoma"/>
          <w:sz w:val="24"/>
        </w:rPr>
        <w:t xml:space="preserve">to help us </w:t>
      </w:r>
      <w:r w:rsidR="000C7766" w:rsidRPr="007F7AAB">
        <w:rPr>
          <w:rFonts w:ascii="Tahoma" w:hAnsi="Tahoma" w:cs="Tahoma"/>
          <w:sz w:val="24"/>
        </w:rPr>
        <w:t>live longer, healthier lives that are more</w:t>
      </w:r>
      <w:r w:rsidR="00472541">
        <w:rPr>
          <w:rFonts w:ascii="Tahoma" w:hAnsi="Tahoma" w:cs="Tahoma"/>
          <w:sz w:val="24"/>
        </w:rPr>
        <w:t xml:space="preserve"> energised, happy and fulfilled</w:t>
      </w:r>
      <w:r w:rsidR="000C7766" w:rsidRPr="007F7AAB">
        <w:rPr>
          <w:rFonts w:ascii="Tahoma" w:hAnsi="Tahoma" w:cs="Tahoma"/>
          <w:sz w:val="24"/>
        </w:rPr>
        <w:t xml:space="preserve">.  </w:t>
      </w:r>
      <w:r w:rsidR="00CC4A66" w:rsidRPr="007F7AAB">
        <w:rPr>
          <w:rFonts w:ascii="Tahoma" w:hAnsi="Tahoma" w:cs="Tahoma"/>
          <w:sz w:val="24"/>
        </w:rPr>
        <w:t xml:space="preserve">We will work to improve our </w:t>
      </w:r>
      <w:r w:rsidR="00997FAA" w:rsidRPr="007F7AAB">
        <w:rPr>
          <w:rFonts w:ascii="Tahoma" w:hAnsi="Tahoma" w:cs="Tahoma"/>
          <w:sz w:val="24"/>
        </w:rPr>
        <w:t>knowledge</w:t>
      </w:r>
      <w:r w:rsidR="00CC4A66" w:rsidRPr="007F7AAB">
        <w:rPr>
          <w:rFonts w:ascii="Tahoma" w:hAnsi="Tahoma" w:cs="Tahoma"/>
          <w:sz w:val="24"/>
        </w:rPr>
        <w:t xml:space="preserve"> and </w:t>
      </w:r>
      <w:r w:rsidR="000C7766" w:rsidRPr="007F7AAB">
        <w:rPr>
          <w:rFonts w:ascii="Tahoma" w:hAnsi="Tahoma" w:cs="Tahoma"/>
          <w:sz w:val="24"/>
        </w:rPr>
        <w:t>activities</w:t>
      </w:r>
      <w:r w:rsidR="00CC4A66" w:rsidRPr="007F7AAB">
        <w:rPr>
          <w:rFonts w:ascii="Tahoma" w:hAnsi="Tahoma" w:cs="Tahoma"/>
          <w:sz w:val="24"/>
        </w:rPr>
        <w:t xml:space="preserve"> in three interconnected areas – </w:t>
      </w:r>
      <w:r w:rsidR="00472541">
        <w:rPr>
          <w:rFonts w:ascii="Tahoma" w:hAnsi="Tahoma" w:cs="Tahoma"/>
          <w:sz w:val="24"/>
        </w:rPr>
        <w:t>optimising wellbeing, nourishing relationships, and living with health, energy &amp; resilience</w:t>
      </w:r>
      <w:r w:rsidR="00CC4A66" w:rsidRPr="007F7AAB">
        <w:rPr>
          <w:rFonts w:ascii="Tahoma" w:hAnsi="Tahoma" w:cs="Tahoma"/>
          <w:sz w:val="24"/>
        </w:rPr>
        <w:t>.</w:t>
      </w:r>
      <w:r w:rsidR="00EB1A54">
        <w:rPr>
          <w:rFonts w:ascii="Tahoma" w:hAnsi="Tahoma" w:cs="Tahoma"/>
          <w:sz w:val="24"/>
        </w:rPr>
        <w:t xml:space="preserve">  The course is </w:t>
      </w:r>
      <w:r w:rsidR="006970DC">
        <w:rPr>
          <w:rFonts w:ascii="Tahoma" w:hAnsi="Tahoma" w:cs="Tahoma"/>
          <w:sz w:val="24"/>
        </w:rPr>
        <w:t>constructed</w:t>
      </w:r>
      <w:r w:rsidR="00472541">
        <w:rPr>
          <w:rFonts w:ascii="Tahoma" w:hAnsi="Tahoma" w:cs="Tahoma"/>
          <w:sz w:val="24"/>
        </w:rPr>
        <w:t xml:space="preserve"> partly on the re</w:t>
      </w:r>
      <w:r w:rsidR="00EB1A54">
        <w:rPr>
          <w:rFonts w:ascii="Tahoma" w:hAnsi="Tahoma" w:cs="Tahoma"/>
          <w:sz w:val="24"/>
        </w:rPr>
        <w:t>cent state-of-the-art, evidence-</w:t>
      </w:r>
      <w:r w:rsidR="00472541">
        <w:rPr>
          <w:rFonts w:ascii="Tahoma" w:hAnsi="Tahoma" w:cs="Tahoma"/>
          <w:sz w:val="24"/>
        </w:rPr>
        <w:t>based ENHANCE intervention f</w:t>
      </w:r>
      <w:r w:rsidR="005C0566">
        <w:rPr>
          <w:rFonts w:ascii="Tahoma" w:hAnsi="Tahoma" w:cs="Tahoma"/>
          <w:sz w:val="24"/>
        </w:rPr>
        <w:t xml:space="preserve">or building wellbeing, with </w:t>
      </w:r>
      <w:r w:rsidR="00472541">
        <w:rPr>
          <w:rFonts w:ascii="Tahoma" w:hAnsi="Tahoma" w:cs="Tahoma"/>
          <w:sz w:val="24"/>
        </w:rPr>
        <w:t xml:space="preserve">ingredients </w:t>
      </w:r>
      <w:r w:rsidR="005C0566">
        <w:rPr>
          <w:rFonts w:ascii="Tahoma" w:hAnsi="Tahoma" w:cs="Tahoma"/>
          <w:sz w:val="24"/>
        </w:rPr>
        <w:t>that focus</w:t>
      </w:r>
      <w:r w:rsidR="00472541">
        <w:rPr>
          <w:rFonts w:ascii="Tahoma" w:hAnsi="Tahoma" w:cs="Tahoma"/>
          <w:sz w:val="24"/>
        </w:rPr>
        <w:t xml:space="preserve"> on our values, self-determination theory</w:t>
      </w:r>
      <w:r w:rsidR="005C0566">
        <w:rPr>
          <w:rFonts w:ascii="Tahoma" w:hAnsi="Tahoma" w:cs="Tahoma"/>
          <w:sz w:val="24"/>
        </w:rPr>
        <w:t>’s needs/goals/motivations</w:t>
      </w:r>
      <w:r w:rsidR="00472541">
        <w:rPr>
          <w:rFonts w:ascii="Tahoma" w:hAnsi="Tahoma" w:cs="Tahoma"/>
          <w:sz w:val="24"/>
        </w:rPr>
        <w:t>, mindfulness &amp; compassion, positive emotions &amp; savouring, and the central importance of relationships.</w:t>
      </w:r>
    </w:p>
    <w:p w14:paraId="027D28F9" w14:textId="77777777" w:rsidR="00472541" w:rsidRPr="00E36DE9" w:rsidRDefault="00472541">
      <w:pPr>
        <w:rPr>
          <w:rFonts w:ascii="Tahoma" w:hAnsi="Tahoma" w:cs="Tahoma"/>
          <w:sz w:val="13"/>
          <w:szCs w:val="16"/>
        </w:rPr>
      </w:pPr>
    </w:p>
    <w:p w14:paraId="169987D1" w14:textId="601B32E5" w:rsidR="005C0566" w:rsidRDefault="005C056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We’ll look </w:t>
      </w:r>
      <w:r w:rsidR="00B77102">
        <w:rPr>
          <w:rFonts w:ascii="Tahoma" w:hAnsi="Tahoma" w:cs="Tahoma"/>
          <w:sz w:val="24"/>
        </w:rPr>
        <w:t xml:space="preserve">too </w:t>
      </w:r>
      <w:r>
        <w:rPr>
          <w:rFonts w:ascii="Tahoma" w:hAnsi="Tahoma" w:cs="Tahoma"/>
          <w:sz w:val="24"/>
        </w:rPr>
        <w:t xml:space="preserve">at ways of supporting close relationships, including using Singer’s </w:t>
      </w:r>
      <w:r w:rsidRPr="005C0566">
        <w:rPr>
          <w:rFonts w:ascii="Tahoma" w:hAnsi="Tahoma" w:cs="Tahoma"/>
          <w:i/>
          <w:sz w:val="24"/>
        </w:rPr>
        <w:t>‘affect dyad’</w:t>
      </w:r>
      <w:r>
        <w:rPr>
          <w:rFonts w:ascii="Tahoma" w:hAnsi="Tahoma" w:cs="Tahoma"/>
          <w:sz w:val="24"/>
        </w:rPr>
        <w:t xml:space="preserve"> to encourage sharing feelings and Grossmann’s </w:t>
      </w:r>
      <w:r w:rsidRPr="005C0566">
        <w:rPr>
          <w:rFonts w:ascii="Tahoma" w:hAnsi="Tahoma" w:cs="Tahoma"/>
          <w:i/>
          <w:sz w:val="24"/>
        </w:rPr>
        <w:t>‘wise reasoning scale’</w:t>
      </w:r>
      <w:r>
        <w:rPr>
          <w:rFonts w:ascii="Tahoma" w:hAnsi="Tahoma" w:cs="Tahoma"/>
          <w:sz w:val="24"/>
        </w:rPr>
        <w:t xml:space="preserve"> for skilful conflict resolution.  We’ll explore</w:t>
      </w:r>
      <w:r w:rsidR="00C93DA0">
        <w:rPr>
          <w:rFonts w:ascii="Tahoma" w:hAnsi="Tahoma" w:cs="Tahoma"/>
          <w:sz w:val="24"/>
        </w:rPr>
        <w:t>,</w:t>
      </w:r>
      <w:r w:rsidR="00B77102">
        <w:rPr>
          <w:rFonts w:ascii="Tahoma" w:hAnsi="Tahoma" w:cs="Tahoma"/>
          <w:sz w:val="24"/>
        </w:rPr>
        <w:t xml:space="preserve"> as well</w:t>
      </w:r>
      <w:r w:rsidR="00C93DA0">
        <w:rPr>
          <w:rFonts w:ascii="Tahoma" w:hAnsi="Tahoma" w:cs="Tahoma"/>
          <w:sz w:val="24"/>
        </w:rPr>
        <w:t>,</w:t>
      </w:r>
      <w:r>
        <w:rPr>
          <w:rFonts w:ascii="Tahoma" w:hAnsi="Tahoma" w:cs="Tahoma"/>
          <w:sz w:val="24"/>
        </w:rPr>
        <w:t xml:space="preserve"> Dunbar’s work on healthy social networks, and Haslam’s fascinating focus </w:t>
      </w:r>
      <w:r w:rsidR="00B77102">
        <w:rPr>
          <w:rFonts w:ascii="Tahoma" w:hAnsi="Tahoma" w:cs="Tahoma"/>
          <w:sz w:val="24"/>
        </w:rPr>
        <w:t xml:space="preserve"> </w:t>
      </w:r>
      <w:r w:rsidR="004715C1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on social identity.  As Kurt Lewin put it </w:t>
      </w:r>
      <w:r w:rsidRPr="005733CF">
        <w:rPr>
          <w:rFonts w:ascii="Tahoma" w:hAnsi="Tahoma" w:cs="Tahoma"/>
          <w:i/>
          <w:sz w:val="24"/>
        </w:rPr>
        <w:t>“There’s nothing so practical as a good theory”,</w:t>
      </w:r>
      <w:r>
        <w:rPr>
          <w:rFonts w:ascii="Tahoma" w:hAnsi="Tahoma" w:cs="Tahoma"/>
          <w:sz w:val="24"/>
        </w:rPr>
        <w:t xml:space="preserve"> and we will use these relationship maps to develop highly practical ways of </w:t>
      </w:r>
      <w:r w:rsidR="003B34D3">
        <w:rPr>
          <w:rFonts w:ascii="Tahoma" w:hAnsi="Tahoma" w:cs="Tahoma"/>
          <w:sz w:val="24"/>
        </w:rPr>
        <w:t>improving interpersonal</w:t>
      </w:r>
      <w:r>
        <w:rPr>
          <w:rFonts w:ascii="Tahoma" w:hAnsi="Tahoma" w:cs="Tahoma"/>
          <w:sz w:val="24"/>
        </w:rPr>
        <w:t xml:space="preserve"> </w:t>
      </w:r>
      <w:r w:rsidR="003B34D3">
        <w:rPr>
          <w:rFonts w:ascii="Tahoma" w:hAnsi="Tahoma" w:cs="Tahoma"/>
          <w:sz w:val="24"/>
        </w:rPr>
        <w:t>and</w:t>
      </w:r>
      <w:r>
        <w:rPr>
          <w:rFonts w:ascii="Tahoma" w:hAnsi="Tahoma" w:cs="Tahoma"/>
          <w:sz w:val="24"/>
        </w:rPr>
        <w:t xml:space="preserve"> emotional</w:t>
      </w:r>
      <w:r w:rsidR="003B34D3">
        <w:rPr>
          <w:rFonts w:ascii="Tahoma" w:hAnsi="Tahoma" w:cs="Tahoma"/>
          <w:sz w:val="24"/>
        </w:rPr>
        <w:t xml:space="preserve"> intelligence</w:t>
      </w:r>
      <w:r>
        <w:rPr>
          <w:rFonts w:ascii="Tahoma" w:hAnsi="Tahoma" w:cs="Tahoma"/>
          <w:sz w:val="24"/>
        </w:rPr>
        <w:t xml:space="preserve"> skills – </w:t>
      </w:r>
      <w:r w:rsidR="003B34D3">
        <w:rPr>
          <w:rFonts w:ascii="Tahoma" w:hAnsi="Tahoma" w:cs="Tahoma"/>
          <w:sz w:val="24"/>
        </w:rPr>
        <w:t xml:space="preserve">which are </w:t>
      </w:r>
      <w:r>
        <w:rPr>
          <w:rFonts w:ascii="Tahoma" w:hAnsi="Tahoma" w:cs="Tahoma"/>
          <w:sz w:val="24"/>
        </w:rPr>
        <w:t xml:space="preserve">such hugely important aspects of our lives.  </w:t>
      </w:r>
    </w:p>
    <w:p w14:paraId="1AFC089D" w14:textId="77777777" w:rsidR="005C0566" w:rsidRPr="00E36DE9" w:rsidRDefault="005C0566">
      <w:pPr>
        <w:rPr>
          <w:rFonts w:ascii="Tahoma" w:hAnsi="Tahoma" w:cs="Tahoma"/>
          <w:sz w:val="13"/>
        </w:rPr>
      </w:pPr>
    </w:p>
    <w:p w14:paraId="51E3358B" w14:textId="77777777" w:rsidR="00101FBC" w:rsidRPr="007F7AAB" w:rsidRDefault="005C056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So</w:t>
      </w:r>
      <w:r w:rsidR="00007DA9">
        <w:rPr>
          <w:rFonts w:ascii="Tahoma" w:hAnsi="Tahoma" w:cs="Tahoma"/>
          <w:sz w:val="24"/>
        </w:rPr>
        <w:t>,</w:t>
      </w:r>
      <w:r w:rsidR="003B34D3">
        <w:rPr>
          <w:rFonts w:ascii="Tahoma" w:hAnsi="Tahoma" w:cs="Tahoma"/>
          <w:sz w:val="24"/>
        </w:rPr>
        <w:t xml:space="preserve"> wellbeing, relationships – and </w:t>
      </w:r>
      <w:r>
        <w:rPr>
          <w:rFonts w:ascii="Tahoma" w:hAnsi="Tahoma" w:cs="Tahoma"/>
          <w:sz w:val="24"/>
        </w:rPr>
        <w:t xml:space="preserve">life skills too.  </w:t>
      </w:r>
      <w:r w:rsidR="00007DA9">
        <w:rPr>
          <w:rFonts w:ascii="Tahoma" w:hAnsi="Tahoma" w:cs="Tahoma"/>
          <w:sz w:val="24"/>
        </w:rPr>
        <w:t xml:space="preserve">We’ll introduce the </w:t>
      </w:r>
      <w:r w:rsidR="00007DA9">
        <w:rPr>
          <w:rFonts w:ascii="Tahoma" w:hAnsi="Tahoma" w:cs="Tahoma"/>
          <w:i/>
          <w:sz w:val="24"/>
        </w:rPr>
        <w:t>‘</w:t>
      </w:r>
      <w:proofErr w:type="spellStart"/>
      <w:r w:rsidR="00007DA9">
        <w:rPr>
          <w:rFonts w:ascii="Tahoma" w:hAnsi="Tahoma" w:cs="Tahoma"/>
          <w:i/>
          <w:sz w:val="24"/>
        </w:rPr>
        <w:t>mindbus</w:t>
      </w:r>
      <w:proofErr w:type="spellEnd"/>
      <w:r w:rsidR="00007DA9">
        <w:rPr>
          <w:rFonts w:ascii="Tahoma" w:hAnsi="Tahoma" w:cs="Tahoma"/>
          <w:i/>
          <w:sz w:val="24"/>
        </w:rPr>
        <w:t xml:space="preserve"> model’ </w:t>
      </w:r>
      <w:r w:rsidR="00007DA9">
        <w:rPr>
          <w:rFonts w:ascii="Tahoma" w:hAnsi="Tahoma" w:cs="Tahoma"/>
          <w:sz w:val="24"/>
        </w:rPr>
        <w:t xml:space="preserve">with its coping components built on </w:t>
      </w:r>
      <w:r w:rsidR="0085569E">
        <w:rPr>
          <w:rFonts w:ascii="Tahoma" w:hAnsi="Tahoma" w:cs="Tahoma"/>
          <w:sz w:val="24"/>
        </w:rPr>
        <w:t xml:space="preserve">values-focus, </w:t>
      </w:r>
      <w:r w:rsidR="00007DA9">
        <w:rPr>
          <w:rFonts w:ascii="Tahoma" w:hAnsi="Tahoma" w:cs="Tahoma"/>
          <w:sz w:val="24"/>
        </w:rPr>
        <w:t>mindfulness, self-compassion, emotion processing, and wisdom.  We’ll also underline the foundational impor</w:t>
      </w:r>
      <w:r w:rsidR="00B77102">
        <w:rPr>
          <w:rFonts w:ascii="Tahoma" w:hAnsi="Tahoma" w:cs="Tahoma"/>
          <w:sz w:val="24"/>
        </w:rPr>
        <w:t xml:space="preserve">tance of the basic life skills – working </w:t>
      </w:r>
      <w:r w:rsidR="00007DA9">
        <w:rPr>
          <w:rFonts w:ascii="Tahoma" w:hAnsi="Tahoma" w:cs="Tahoma"/>
          <w:sz w:val="24"/>
        </w:rPr>
        <w:t>well with exercise, sleep, diet &amp; dependencies.  The classic Norfolk study following</w:t>
      </w:r>
      <w:r w:rsidR="00101FBC" w:rsidRPr="007F7AAB">
        <w:rPr>
          <w:rFonts w:ascii="Tahoma" w:hAnsi="Tahoma" w:cs="Tahoma"/>
          <w:sz w:val="24"/>
        </w:rPr>
        <w:t xml:space="preserve"> </w:t>
      </w:r>
      <w:r w:rsidR="000C7766" w:rsidRPr="007F7AAB">
        <w:rPr>
          <w:rFonts w:ascii="Tahoma" w:hAnsi="Tahoma" w:cs="Tahoma"/>
          <w:sz w:val="24"/>
        </w:rPr>
        <w:t xml:space="preserve">more than </w:t>
      </w:r>
      <w:r w:rsidR="00997FAA" w:rsidRPr="007F7AAB">
        <w:rPr>
          <w:rFonts w:ascii="Tahoma" w:hAnsi="Tahoma" w:cs="Tahoma"/>
          <w:sz w:val="24"/>
        </w:rPr>
        <w:t>200,</w:t>
      </w:r>
      <w:r w:rsidR="000C7766" w:rsidRPr="007F7AAB">
        <w:rPr>
          <w:rFonts w:ascii="Tahoma" w:hAnsi="Tahoma" w:cs="Tahoma"/>
          <w:sz w:val="24"/>
        </w:rPr>
        <w:t>000</w:t>
      </w:r>
      <w:r w:rsidR="00997FAA" w:rsidRPr="007F7AAB">
        <w:rPr>
          <w:rFonts w:ascii="Tahoma" w:hAnsi="Tahoma" w:cs="Tahoma"/>
          <w:sz w:val="24"/>
        </w:rPr>
        <w:t xml:space="preserve"> UK adults </w:t>
      </w:r>
      <w:r w:rsidR="00007DA9">
        <w:rPr>
          <w:rFonts w:ascii="Tahoma" w:hAnsi="Tahoma" w:cs="Tahoma"/>
          <w:sz w:val="24"/>
        </w:rPr>
        <w:t xml:space="preserve">for </w:t>
      </w:r>
      <w:r w:rsidR="00997FAA" w:rsidRPr="007F7AAB">
        <w:rPr>
          <w:rFonts w:ascii="Tahoma" w:hAnsi="Tahoma" w:cs="Tahoma"/>
          <w:sz w:val="24"/>
        </w:rPr>
        <w:t>over 11 year</w:t>
      </w:r>
      <w:r w:rsidR="007F7AAB">
        <w:rPr>
          <w:rFonts w:ascii="Tahoma" w:hAnsi="Tahoma" w:cs="Tahoma"/>
          <w:sz w:val="24"/>
        </w:rPr>
        <w:t>s</w:t>
      </w:r>
      <w:r w:rsidR="00007DA9">
        <w:rPr>
          <w:rFonts w:ascii="Tahoma" w:hAnsi="Tahoma" w:cs="Tahoma"/>
          <w:sz w:val="24"/>
        </w:rPr>
        <w:t xml:space="preserve"> showed those w</w:t>
      </w:r>
      <w:r w:rsidR="00101FBC" w:rsidRPr="007F7AAB">
        <w:rPr>
          <w:rFonts w:ascii="Tahoma" w:hAnsi="Tahoma" w:cs="Tahoma"/>
          <w:sz w:val="24"/>
        </w:rPr>
        <w:t xml:space="preserve">ith </w:t>
      </w:r>
      <w:r w:rsidR="00007DA9">
        <w:rPr>
          <w:rFonts w:ascii="Tahoma" w:hAnsi="Tahoma" w:cs="Tahoma"/>
          <w:sz w:val="24"/>
        </w:rPr>
        <w:t xml:space="preserve">healthier </w:t>
      </w:r>
      <w:r w:rsidR="00101FBC" w:rsidRPr="007F7AAB">
        <w:rPr>
          <w:rFonts w:ascii="Tahoma" w:hAnsi="Tahoma" w:cs="Tahoma"/>
          <w:sz w:val="24"/>
        </w:rPr>
        <w:t>lifestyles</w:t>
      </w:r>
      <w:r w:rsidR="00007DA9">
        <w:rPr>
          <w:rFonts w:ascii="Tahoma" w:hAnsi="Tahoma" w:cs="Tahoma"/>
          <w:sz w:val="24"/>
        </w:rPr>
        <w:t xml:space="preserve"> </w:t>
      </w:r>
      <w:r w:rsidR="00997FAA" w:rsidRPr="007F7AAB">
        <w:rPr>
          <w:rFonts w:ascii="Tahoma" w:hAnsi="Tahoma" w:cs="Tahoma"/>
          <w:sz w:val="24"/>
        </w:rPr>
        <w:t>died at only</w:t>
      </w:r>
      <w:r w:rsidR="005A7419">
        <w:rPr>
          <w:rFonts w:ascii="Tahoma" w:hAnsi="Tahoma" w:cs="Tahoma"/>
          <w:sz w:val="24"/>
        </w:rPr>
        <w:t xml:space="preserve"> a quarter</w:t>
      </w:r>
      <w:r w:rsidR="00997FAA" w:rsidRPr="007F7AAB">
        <w:rPr>
          <w:rFonts w:ascii="Tahoma" w:hAnsi="Tahoma" w:cs="Tahoma"/>
          <w:sz w:val="24"/>
        </w:rPr>
        <w:t xml:space="preserve"> of the rate</w:t>
      </w:r>
      <w:r w:rsidR="00644A27" w:rsidRPr="007F7AAB">
        <w:rPr>
          <w:rFonts w:ascii="Tahoma" w:hAnsi="Tahoma" w:cs="Tahoma"/>
          <w:sz w:val="24"/>
        </w:rPr>
        <w:t xml:space="preserve"> of</w:t>
      </w:r>
      <w:r w:rsidR="00007DA9">
        <w:rPr>
          <w:rFonts w:ascii="Tahoma" w:hAnsi="Tahoma" w:cs="Tahoma"/>
          <w:sz w:val="24"/>
        </w:rPr>
        <w:t xml:space="preserve"> those with the worst</w:t>
      </w:r>
      <w:r w:rsidR="000C7766" w:rsidRPr="007F7AAB">
        <w:rPr>
          <w:rFonts w:ascii="Tahoma" w:hAnsi="Tahoma" w:cs="Tahoma"/>
          <w:sz w:val="24"/>
        </w:rPr>
        <w:t xml:space="preserve">.  Those living most healthily were – </w:t>
      </w:r>
      <w:r w:rsidR="00AF773A">
        <w:rPr>
          <w:rFonts w:ascii="Tahoma" w:hAnsi="Tahoma" w:cs="Tahoma"/>
          <w:sz w:val="24"/>
        </w:rPr>
        <w:t>for</w:t>
      </w:r>
      <w:r w:rsidR="000C7766" w:rsidRPr="007F7AAB">
        <w:rPr>
          <w:rFonts w:ascii="Tahoma" w:hAnsi="Tahoma" w:cs="Tahoma"/>
          <w:sz w:val="24"/>
        </w:rPr>
        <w:t xml:space="preserve"> mortality risk</w:t>
      </w:r>
      <w:r w:rsidR="0085569E">
        <w:rPr>
          <w:rFonts w:ascii="Tahoma" w:hAnsi="Tahoma" w:cs="Tahoma"/>
          <w:sz w:val="24"/>
        </w:rPr>
        <w:t xml:space="preserve"> and functioning</w:t>
      </w:r>
      <w:r w:rsidR="000C7766" w:rsidRPr="007F7AAB">
        <w:rPr>
          <w:rFonts w:ascii="Tahoma" w:hAnsi="Tahoma" w:cs="Tahoma"/>
          <w:sz w:val="24"/>
        </w:rPr>
        <w:t xml:space="preserve"> – biologically </w:t>
      </w:r>
      <w:r w:rsidR="00997FAA" w:rsidRPr="007F7AAB">
        <w:rPr>
          <w:rFonts w:ascii="Tahoma" w:hAnsi="Tahoma" w:cs="Tahoma"/>
          <w:sz w:val="24"/>
        </w:rPr>
        <w:t>14 years younger</w:t>
      </w:r>
      <w:r w:rsidR="000C7766" w:rsidRPr="007F7AAB">
        <w:rPr>
          <w:rFonts w:ascii="Tahoma" w:hAnsi="Tahoma" w:cs="Tahoma"/>
          <w:sz w:val="24"/>
        </w:rPr>
        <w:t xml:space="preserve"> than those living poorly</w:t>
      </w:r>
      <w:r w:rsidR="00644A27" w:rsidRPr="007F7AAB">
        <w:rPr>
          <w:rFonts w:ascii="Tahoma" w:hAnsi="Tahoma" w:cs="Tahoma"/>
          <w:sz w:val="24"/>
        </w:rPr>
        <w:t>.  Yet most of us are not living well</w:t>
      </w:r>
      <w:r w:rsidR="00BC5AB7">
        <w:rPr>
          <w:rFonts w:ascii="Tahoma" w:hAnsi="Tahoma" w:cs="Tahoma"/>
          <w:sz w:val="24"/>
        </w:rPr>
        <w:t>.</w:t>
      </w:r>
      <w:r w:rsidR="00007DA9">
        <w:rPr>
          <w:rFonts w:ascii="Tahoma" w:hAnsi="Tahoma" w:cs="Tahoma"/>
          <w:sz w:val="24"/>
        </w:rPr>
        <w:t xml:space="preserve"> </w:t>
      </w:r>
      <w:r w:rsidR="00BC5AB7">
        <w:rPr>
          <w:rFonts w:ascii="Tahoma" w:hAnsi="Tahoma" w:cs="Tahoma"/>
          <w:sz w:val="24"/>
        </w:rPr>
        <w:t xml:space="preserve"> T</w:t>
      </w:r>
      <w:r w:rsidR="00007DA9">
        <w:rPr>
          <w:rFonts w:ascii="Tahoma" w:hAnsi="Tahoma" w:cs="Tahoma"/>
          <w:sz w:val="24"/>
        </w:rPr>
        <w:t xml:space="preserve">wo US studies show that only </w:t>
      </w:r>
      <w:r w:rsidR="00644A27" w:rsidRPr="007F7AAB">
        <w:rPr>
          <w:rFonts w:ascii="Tahoma" w:hAnsi="Tahoma" w:cs="Tahoma"/>
          <w:sz w:val="24"/>
        </w:rPr>
        <w:t>3%</w:t>
      </w:r>
      <w:r w:rsidR="00D62DE0" w:rsidRPr="007F7AAB">
        <w:rPr>
          <w:rFonts w:ascii="Tahoma" w:hAnsi="Tahoma" w:cs="Tahoma"/>
          <w:sz w:val="24"/>
        </w:rPr>
        <w:t xml:space="preserve"> </w:t>
      </w:r>
      <w:r w:rsidR="00007DA9">
        <w:rPr>
          <w:rFonts w:ascii="Tahoma" w:hAnsi="Tahoma" w:cs="Tahoma"/>
          <w:sz w:val="24"/>
        </w:rPr>
        <w:t>of the pop</w:t>
      </w:r>
      <w:r w:rsidR="00616FA8">
        <w:rPr>
          <w:rFonts w:ascii="Tahoma" w:hAnsi="Tahoma" w:cs="Tahoma"/>
          <w:sz w:val="24"/>
        </w:rPr>
        <w:t xml:space="preserve">ulation </w:t>
      </w:r>
      <w:r w:rsidR="00D62DE0" w:rsidRPr="007F7AAB">
        <w:rPr>
          <w:rFonts w:ascii="Tahoma" w:hAnsi="Tahoma" w:cs="Tahoma"/>
          <w:sz w:val="24"/>
        </w:rPr>
        <w:t>tick all box</w:t>
      </w:r>
      <w:r w:rsidR="007F7AAB">
        <w:rPr>
          <w:rFonts w:ascii="Tahoma" w:hAnsi="Tahoma" w:cs="Tahoma"/>
          <w:sz w:val="24"/>
        </w:rPr>
        <w:t>es for</w:t>
      </w:r>
      <w:r w:rsidR="00D62DE0" w:rsidRPr="007F7AAB">
        <w:rPr>
          <w:rFonts w:ascii="Tahoma" w:hAnsi="Tahoma" w:cs="Tahoma"/>
          <w:sz w:val="24"/>
        </w:rPr>
        <w:t xml:space="preserve"> basic </w:t>
      </w:r>
      <w:r w:rsidR="000C7766" w:rsidRPr="007F7AAB">
        <w:rPr>
          <w:rFonts w:ascii="Tahoma" w:hAnsi="Tahoma" w:cs="Tahoma"/>
          <w:sz w:val="24"/>
        </w:rPr>
        <w:t>healthy lifestyle practices</w:t>
      </w:r>
      <w:r w:rsidR="00D62DE0" w:rsidRPr="007F7AAB">
        <w:rPr>
          <w:rFonts w:ascii="Tahoma" w:hAnsi="Tahoma" w:cs="Tahoma"/>
          <w:sz w:val="24"/>
        </w:rPr>
        <w:t>.</w:t>
      </w:r>
    </w:p>
    <w:p w14:paraId="1489EC6A" w14:textId="77777777" w:rsidR="00616FA8" w:rsidRPr="00007DA9" w:rsidRDefault="00616FA8">
      <w:pPr>
        <w:rPr>
          <w:rFonts w:ascii="Tahoma" w:hAnsi="Tahoma" w:cs="Tahoma"/>
          <w:sz w:val="16"/>
        </w:rPr>
      </w:pPr>
    </w:p>
    <w:p w14:paraId="0A3F6CF6" w14:textId="77777777" w:rsidR="00B91D83" w:rsidRDefault="00616FA8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Potentially this course is life changing.  What it will definitely provide is a huge amount of support for participants to live much </w:t>
      </w:r>
      <w:r w:rsidR="00B91D83">
        <w:rPr>
          <w:rFonts w:ascii="Tahoma" w:hAnsi="Tahoma" w:cs="Tahoma"/>
          <w:sz w:val="24"/>
        </w:rPr>
        <w:t xml:space="preserve">more healthily, more productively, and </w:t>
      </w:r>
      <w:r w:rsidR="003871BA">
        <w:rPr>
          <w:rFonts w:ascii="Tahoma" w:hAnsi="Tahoma" w:cs="Tahoma"/>
          <w:sz w:val="24"/>
        </w:rPr>
        <w:t>with greater wellbeing</w:t>
      </w:r>
      <w:r w:rsidR="00B91D83">
        <w:rPr>
          <w:rFonts w:ascii="Tahoma" w:hAnsi="Tahoma" w:cs="Tahoma"/>
          <w:sz w:val="24"/>
        </w:rPr>
        <w:t>.  Broad-based life</w:t>
      </w:r>
      <w:r w:rsidR="003871BA">
        <w:rPr>
          <w:rFonts w:ascii="Tahoma" w:hAnsi="Tahoma" w:cs="Tahoma"/>
          <w:sz w:val="24"/>
        </w:rPr>
        <w:t>style and wellbeing</w:t>
      </w:r>
      <w:r>
        <w:rPr>
          <w:rFonts w:ascii="Tahoma" w:hAnsi="Tahoma" w:cs="Tahoma"/>
          <w:sz w:val="24"/>
        </w:rPr>
        <w:t xml:space="preserve"> courses like this can definitely have major impact</w:t>
      </w:r>
      <w:r w:rsidR="00B91D83">
        <w:rPr>
          <w:rFonts w:ascii="Tahoma" w:hAnsi="Tahoma" w:cs="Tahoma"/>
          <w:sz w:val="24"/>
        </w:rPr>
        <w:t>s</w:t>
      </w:r>
      <w:r>
        <w:rPr>
          <w:rFonts w:ascii="Tahoma" w:hAnsi="Tahoma" w:cs="Tahoma"/>
          <w:sz w:val="24"/>
        </w:rPr>
        <w:t xml:space="preserve">.  Two </w:t>
      </w:r>
      <w:r w:rsidR="003871BA">
        <w:rPr>
          <w:rFonts w:ascii="Tahoma" w:hAnsi="Tahoma" w:cs="Tahoma"/>
          <w:sz w:val="24"/>
        </w:rPr>
        <w:t xml:space="preserve">quite </w:t>
      </w:r>
      <w:r w:rsidR="0051055E">
        <w:rPr>
          <w:rFonts w:ascii="Tahoma" w:hAnsi="Tahoma" w:cs="Tahoma"/>
          <w:sz w:val="24"/>
        </w:rPr>
        <w:t>recent randomised studies (Andersen &amp; Orth-Gomer</w:t>
      </w:r>
      <w:r>
        <w:rPr>
          <w:rFonts w:ascii="Tahoma" w:hAnsi="Tahoma" w:cs="Tahoma"/>
          <w:sz w:val="24"/>
        </w:rPr>
        <w:t xml:space="preserve">) </w:t>
      </w:r>
      <w:r w:rsidR="0051055E">
        <w:rPr>
          <w:rFonts w:ascii="Tahoma" w:hAnsi="Tahoma" w:cs="Tahoma"/>
          <w:sz w:val="24"/>
        </w:rPr>
        <w:t xml:space="preserve">showed a halving of mortality in cancer sufferers and death rates reduced by two thirds in those with heart problems.  </w:t>
      </w:r>
      <w:r w:rsidR="00B91D83">
        <w:rPr>
          <w:rFonts w:ascii="Tahoma" w:hAnsi="Tahoma" w:cs="Tahoma"/>
          <w:sz w:val="24"/>
        </w:rPr>
        <w:t>And this course isn’t only about life and death!  It is also centrally about li</w:t>
      </w:r>
      <w:r w:rsidR="0051055E">
        <w:rPr>
          <w:rFonts w:ascii="Tahoma" w:hAnsi="Tahoma" w:cs="Tahoma"/>
          <w:sz w:val="24"/>
        </w:rPr>
        <w:t>ving more relaxed, energised &amp;</w:t>
      </w:r>
      <w:r w:rsidR="00B91D83">
        <w:rPr>
          <w:rFonts w:ascii="Tahoma" w:hAnsi="Tahoma" w:cs="Tahoma"/>
          <w:sz w:val="24"/>
        </w:rPr>
        <w:t xml:space="preserve"> happier lives</w:t>
      </w:r>
      <w:r w:rsidR="0051055E">
        <w:rPr>
          <w:rFonts w:ascii="Tahoma" w:hAnsi="Tahoma" w:cs="Tahoma"/>
          <w:sz w:val="24"/>
        </w:rPr>
        <w:t xml:space="preserve"> – wellbeing, relationships &amp; life skills</w:t>
      </w:r>
      <w:r w:rsidR="00B91D83">
        <w:rPr>
          <w:rFonts w:ascii="Tahoma" w:hAnsi="Tahoma" w:cs="Tahoma"/>
          <w:sz w:val="24"/>
        </w:rPr>
        <w:t>.  Research now highlights clear pathways to do this.</w:t>
      </w:r>
    </w:p>
    <w:p w14:paraId="3E43D3A9" w14:textId="77777777" w:rsidR="00B91D83" w:rsidRPr="00E36DE9" w:rsidRDefault="00B91D83">
      <w:pPr>
        <w:rPr>
          <w:rFonts w:ascii="Tahoma" w:hAnsi="Tahoma" w:cs="Tahoma"/>
          <w:sz w:val="13"/>
        </w:rPr>
      </w:pPr>
    </w:p>
    <w:p w14:paraId="4B1BE05F" w14:textId="77777777" w:rsidR="00AF773A" w:rsidRDefault="00B91D83">
      <w:pPr>
        <w:rPr>
          <w:rFonts w:ascii="Tahoma" w:hAnsi="Tahoma" w:cs="Tahoma"/>
          <w:sz w:val="24"/>
        </w:rPr>
      </w:pPr>
      <w:r w:rsidRPr="00061CA6">
        <w:rPr>
          <w:rFonts w:ascii="Tahoma" w:hAnsi="Tahoma" w:cs="Tahoma"/>
          <w:b/>
          <w:i/>
          <w:sz w:val="28"/>
        </w:rPr>
        <w:t>who is the group for?</w:t>
      </w:r>
      <w:r w:rsidRPr="00061CA6">
        <w:rPr>
          <w:rFonts w:ascii="Tahoma" w:hAnsi="Tahoma" w:cs="Tahoma"/>
          <w:sz w:val="28"/>
        </w:rPr>
        <w:t xml:space="preserve">  </w:t>
      </w:r>
      <w:r>
        <w:rPr>
          <w:rFonts w:ascii="Tahoma" w:hAnsi="Tahoma" w:cs="Tahoma"/>
          <w:sz w:val="24"/>
        </w:rPr>
        <w:t xml:space="preserve">The group is for anyone who wants to work seriously at helping themselves be healthier, less stressed, and more fulfilled.  It will be hard work – and potentially </w:t>
      </w:r>
      <w:r w:rsidR="001427BA">
        <w:rPr>
          <w:rFonts w:ascii="Tahoma" w:hAnsi="Tahoma" w:cs="Tahoma"/>
          <w:sz w:val="24"/>
        </w:rPr>
        <w:t>tremendously rewarding</w:t>
      </w:r>
      <w:r>
        <w:rPr>
          <w:rFonts w:ascii="Tahoma" w:hAnsi="Tahoma" w:cs="Tahoma"/>
          <w:sz w:val="24"/>
        </w:rPr>
        <w:t>.  We will be 6 to 8 people (</w:t>
      </w:r>
      <w:r w:rsidR="00FA7F91">
        <w:rPr>
          <w:rFonts w:ascii="Tahoma" w:hAnsi="Tahoma" w:cs="Tahoma"/>
          <w:sz w:val="24"/>
        </w:rPr>
        <w:t>plus</w:t>
      </w:r>
      <w:r>
        <w:rPr>
          <w:rFonts w:ascii="Tahoma" w:hAnsi="Tahoma" w:cs="Tahoma"/>
          <w:sz w:val="24"/>
        </w:rPr>
        <w:t xml:space="preserve"> the facilitator, Dr James Hawkins).  James will provide the knowledge base and many years of experience with these methods.  </w:t>
      </w:r>
      <w:r w:rsidR="00E36DE9">
        <w:rPr>
          <w:rFonts w:ascii="Tahoma" w:hAnsi="Tahoma" w:cs="Tahoma"/>
          <w:sz w:val="24"/>
        </w:rPr>
        <w:t xml:space="preserve">     </w:t>
      </w:r>
      <w:r>
        <w:rPr>
          <w:rFonts w:ascii="Tahoma" w:hAnsi="Tahoma" w:cs="Tahoma"/>
          <w:sz w:val="24"/>
        </w:rPr>
        <w:t>We</w:t>
      </w:r>
      <w:r w:rsidR="00EA3D6B">
        <w:rPr>
          <w:rFonts w:ascii="Tahoma" w:hAnsi="Tahoma" w:cs="Tahoma"/>
          <w:sz w:val="24"/>
        </w:rPr>
        <w:t xml:space="preserve"> </w:t>
      </w:r>
      <w:r w:rsidR="00061CA6">
        <w:rPr>
          <w:rFonts w:ascii="Tahoma" w:hAnsi="Tahoma" w:cs="Tahoma"/>
          <w:sz w:val="24"/>
        </w:rPr>
        <w:t>as a group will work together</w:t>
      </w:r>
      <w:r w:rsidR="00EA3D6B">
        <w:rPr>
          <w:rFonts w:ascii="Tahoma" w:hAnsi="Tahoma" w:cs="Tahoma"/>
          <w:sz w:val="24"/>
        </w:rPr>
        <w:t xml:space="preserve"> over </w:t>
      </w:r>
      <w:r w:rsidR="00E36DE9">
        <w:rPr>
          <w:rFonts w:ascii="Tahoma" w:hAnsi="Tahoma" w:cs="Tahoma"/>
          <w:sz w:val="24"/>
        </w:rPr>
        <w:t>three</w:t>
      </w:r>
      <w:r w:rsidR="00EA3D6B">
        <w:rPr>
          <w:rFonts w:ascii="Tahoma" w:hAnsi="Tahoma" w:cs="Tahoma"/>
          <w:sz w:val="24"/>
        </w:rPr>
        <w:t xml:space="preserve"> months</w:t>
      </w:r>
      <w:r w:rsidR="00061CA6">
        <w:rPr>
          <w:rFonts w:ascii="Tahoma" w:hAnsi="Tahoma" w:cs="Tahoma"/>
          <w:sz w:val="24"/>
        </w:rPr>
        <w:t xml:space="preserve"> to </w:t>
      </w:r>
      <w:r w:rsidR="00EA3D6B">
        <w:rPr>
          <w:rFonts w:ascii="Tahoma" w:hAnsi="Tahoma" w:cs="Tahoma"/>
          <w:sz w:val="24"/>
        </w:rPr>
        <w:t xml:space="preserve">encourage and support each other on this “journey” of change.  It’s one of the great strengths of group work that we </w:t>
      </w:r>
      <w:bookmarkStart w:id="0" w:name="_GoBack"/>
      <w:bookmarkEnd w:id="0"/>
      <w:r w:rsidR="00EA3D6B">
        <w:rPr>
          <w:rFonts w:ascii="Tahoma" w:hAnsi="Tahoma" w:cs="Tahoma"/>
          <w:sz w:val="24"/>
        </w:rPr>
        <w:t xml:space="preserve">can inspire, challenge, </w:t>
      </w:r>
      <w:r w:rsidR="00FA7F91">
        <w:rPr>
          <w:rFonts w:ascii="Tahoma" w:hAnsi="Tahoma" w:cs="Tahoma"/>
          <w:sz w:val="24"/>
        </w:rPr>
        <w:t>empathise</w:t>
      </w:r>
      <w:r w:rsidR="00EA3D6B">
        <w:rPr>
          <w:rFonts w:ascii="Tahoma" w:hAnsi="Tahoma" w:cs="Tahoma"/>
          <w:sz w:val="24"/>
        </w:rPr>
        <w:t>, learn from, and help each other</w:t>
      </w:r>
      <w:r w:rsidR="00061CA6">
        <w:rPr>
          <w:rFonts w:ascii="Tahoma" w:hAnsi="Tahoma" w:cs="Tahoma"/>
          <w:sz w:val="24"/>
        </w:rPr>
        <w:t>.</w:t>
      </w:r>
      <w:r w:rsidR="00EA3D6B">
        <w:rPr>
          <w:rFonts w:ascii="Tahoma" w:hAnsi="Tahoma" w:cs="Tahoma"/>
          <w:sz w:val="24"/>
        </w:rPr>
        <w:t xml:space="preserve">  </w:t>
      </w:r>
      <w:r>
        <w:rPr>
          <w:rFonts w:ascii="Tahoma" w:hAnsi="Tahoma" w:cs="Tahoma"/>
          <w:sz w:val="24"/>
        </w:rPr>
        <w:t xml:space="preserve">   </w:t>
      </w:r>
      <w:r w:rsidR="00616FA8">
        <w:rPr>
          <w:rFonts w:ascii="Tahoma" w:hAnsi="Tahoma" w:cs="Tahoma"/>
          <w:sz w:val="24"/>
        </w:rPr>
        <w:t xml:space="preserve">  </w:t>
      </w:r>
      <w:r w:rsidR="00AF773A">
        <w:rPr>
          <w:rFonts w:ascii="Tahoma" w:hAnsi="Tahoma" w:cs="Tahoma"/>
          <w:sz w:val="24"/>
        </w:rPr>
        <w:t xml:space="preserve"> </w:t>
      </w:r>
    </w:p>
    <w:p w14:paraId="077B7E86" w14:textId="77777777" w:rsidR="009F44C4" w:rsidRPr="00E36DE9" w:rsidRDefault="009F44C4">
      <w:pPr>
        <w:rPr>
          <w:rFonts w:ascii="Tahoma" w:hAnsi="Tahoma" w:cs="Tahoma"/>
          <w:sz w:val="13"/>
        </w:rPr>
      </w:pPr>
    </w:p>
    <w:p w14:paraId="27B17E46" w14:textId="200E624C" w:rsidR="009F44C4" w:rsidRPr="007F7AAB" w:rsidRDefault="009F44C4">
      <w:pPr>
        <w:rPr>
          <w:rFonts w:ascii="Tahoma" w:hAnsi="Tahoma" w:cs="Tahoma"/>
          <w:sz w:val="24"/>
        </w:rPr>
      </w:pPr>
      <w:r w:rsidRPr="007F7AAB">
        <w:rPr>
          <w:rFonts w:ascii="Tahoma" w:hAnsi="Tahoma" w:cs="Tahoma"/>
          <w:b/>
          <w:i/>
          <w:sz w:val="28"/>
        </w:rPr>
        <w:t>course dates:</w:t>
      </w:r>
      <w:r w:rsidRPr="007F7AAB">
        <w:rPr>
          <w:rFonts w:ascii="Tahoma" w:hAnsi="Tahoma" w:cs="Tahoma"/>
          <w:sz w:val="24"/>
        </w:rPr>
        <w:t xml:space="preserve">  </w:t>
      </w:r>
      <w:r w:rsidR="004F6F2F">
        <w:rPr>
          <w:rFonts w:ascii="Tahoma" w:hAnsi="Tahoma" w:cs="Tahoma"/>
          <w:sz w:val="24"/>
        </w:rPr>
        <w:t xml:space="preserve">The course involves </w:t>
      </w:r>
      <w:r w:rsidR="007E78EE">
        <w:rPr>
          <w:rFonts w:ascii="Tahoma" w:hAnsi="Tahoma" w:cs="Tahoma"/>
          <w:sz w:val="24"/>
        </w:rPr>
        <w:t>t</w:t>
      </w:r>
      <w:r w:rsidR="00183DB8">
        <w:rPr>
          <w:rFonts w:ascii="Tahoma" w:hAnsi="Tahoma" w:cs="Tahoma"/>
          <w:sz w:val="24"/>
        </w:rPr>
        <w:t xml:space="preserve">en </w:t>
      </w:r>
      <w:r w:rsidR="004F6F2F">
        <w:rPr>
          <w:rFonts w:ascii="Tahoma" w:hAnsi="Tahoma" w:cs="Tahoma"/>
          <w:sz w:val="24"/>
        </w:rPr>
        <w:t xml:space="preserve">two-hour </w:t>
      </w:r>
      <w:r w:rsidR="007E78EE">
        <w:rPr>
          <w:rFonts w:ascii="Tahoma" w:hAnsi="Tahoma" w:cs="Tahoma"/>
          <w:sz w:val="24"/>
        </w:rPr>
        <w:t xml:space="preserve">sessions </w:t>
      </w:r>
      <w:r w:rsidR="004F6F2F">
        <w:rPr>
          <w:rFonts w:ascii="Tahoma" w:hAnsi="Tahoma" w:cs="Tahoma"/>
          <w:sz w:val="24"/>
        </w:rPr>
        <w:t xml:space="preserve">all </w:t>
      </w:r>
      <w:r w:rsidR="003F3014">
        <w:rPr>
          <w:rFonts w:ascii="Tahoma" w:hAnsi="Tahoma" w:cs="Tahoma"/>
          <w:sz w:val="24"/>
        </w:rPr>
        <w:t xml:space="preserve">running from </w:t>
      </w:r>
      <w:r w:rsidR="00007DA9">
        <w:rPr>
          <w:rFonts w:ascii="Tahoma" w:hAnsi="Tahoma" w:cs="Tahoma"/>
          <w:sz w:val="24"/>
        </w:rPr>
        <w:t>7.15 to 9.15</w:t>
      </w:r>
      <w:r w:rsidR="002C01FC">
        <w:rPr>
          <w:rFonts w:ascii="Tahoma" w:hAnsi="Tahoma" w:cs="Tahoma"/>
          <w:sz w:val="24"/>
        </w:rPr>
        <w:t>p</w:t>
      </w:r>
      <w:r w:rsidR="007E78EE">
        <w:rPr>
          <w:rFonts w:ascii="Tahoma" w:hAnsi="Tahoma" w:cs="Tahoma"/>
          <w:sz w:val="24"/>
        </w:rPr>
        <w:t>m</w:t>
      </w:r>
      <w:r w:rsidR="004F6F2F">
        <w:rPr>
          <w:rFonts w:ascii="Tahoma" w:hAnsi="Tahoma" w:cs="Tahoma"/>
          <w:sz w:val="24"/>
        </w:rPr>
        <w:t xml:space="preserve">  </w:t>
      </w:r>
      <w:r w:rsidR="003D667C">
        <w:rPr>
          <w:rFonts w:ascii="Tahoma" w:hAnsi="Tahoma" w:cs="Tahoma"/>
          <w:sz w:val="24"/>
        </w:rPr>
        <w:t xml:space="preserve"> </w:t>
      </w:r>
      <w:r w:rsidR="003F3014">
        <w:rPr>
          <w:rFonts w:ascii="Tahoma" w:hAnsi="Tahoma" w:cs="Tahoma"/>
          <w:sz w:val="24"/>
        </w:rPr>
        <w:t xml:space="preserve">on </w:t>
      </w:r>
      <w:r w:rsidR="00BA0DA0">
        <w:rPr>
          <w:rFonts w:ascii="Tahoma" w:hAnsi="Tahoma" w:cs="Tahoma"/>
          <w:sz w:val="24"/>
        </w:rPr>
        <w:t>Monday</w:t>
      </w:r>
      <w:r w:rsidR="003F3014">
        <w:rPr>
          <w:rFonts w:ascii="Tahoma" w:hAnsi="Tahoma" w:cs="Tahoma"/>
          <w:sz w:val="24"/>
        </w:rPr>
        <w:t xml:space="preserve"> evenings</w:t>
      </w:r>
      <w:r w:rsidR="007E78EE">
        <w:rPr>
          <w:rFonts w:ascii="Tahoma" w:hAnsi="Tahoma" w:cs="Tahoma"/>
          <w:sz w:val="24"/>
        </w:rPr>
        <w:t xml:space="preserve">.  </w:t>
      </w:r>
      <w:r w:rsidR="003D667C">
        <w:rPr>
          <w:rFonts w:ascii="Tahoma" w:hAnsi="Tahoma" w:cs="Tahoma"/>
          <w:sz w:val="24"/>
        </w:rPr>
        <w:t xml:space="preserve">Dates </w:t>
      </w:r>
      <w:r w:rsidR="00183DB8">
        <w:rPr>
          <w:rFonts w:ascii="Tahoma" w:hAnsi="Tahoma" w:cs="Tahoma"/>
          <w:sz w:val="24"/>
        </w:rPr>
        <w:t xml:space="preserve">for the first </w:t>
      </w:r>
      <w:r w:rsidR="003871BA">
        <w:rPr>
          <w:rFonts w:ascii="Tahoma" w:hAnsi="Tahoma" w:cs="Tahoma"/>
          <w:sz w:val="24"/>
        </w:rPr>
        <w:t>ni</w:t>
      </w:r>
      <w:r w:rsidR="004F6F2F">
        <w:rPr>
          <w:rFonts w:ascii="Tahoma" w:hAnsi="Tahoma" w:cs="Tahoma"/>
          <w:sz w:val="24"/>
        </w:rPr>
        <w:t>n</w:t>
      </w:r>
      <w:r w:rsidR="003871BA">
        <w:rPr>
          <w:rFonts w:ascii="Tahoma" w:hAnsi="Tahoma" w:cs="Tahoma"/>
          <w:sz w:val="24"/>
        </w:rPr>
        <w:t>e</w:t>
      </w:r>
      <w:r w:rsidR="003F3014">
        <w:rPr>
          <w:rFonts w:ascii="Tahoma" w:hAnsi="Tahoma" w:cs="Tahoma"/>
          <w:sz w:val="24"/>
        </w:rPr>
        <w:t xml:space="preserve"> </w:t>
      </w:r>
      <w:r w:rsidR="003D667C">
        <w:rPr>
          <w:rFonts w:ascii="Tahoma" w:hAnsi="Tahoma" w:cs="Tahoma"/>
          <w:sz w:val="24"/>
        </w:rPr>
        <w:t xml:space="preserve">sessions </w:t>
      </w:r>
      <w:r w:rsidR="00183DB8">
        <w:rPr>
          <w:rFonts w:ascii="Tahoma" w:hAnsi="Tahoma" w:cs="Tahoma"/>
          <w:sz w:val="24"/>
        </w:rPr>
        <w:t xml:space="preserve">are </w:t>
      </w:r>
      <w:r w:rsidR="004F6F2F">
        <w:rPr>
          <w:rFonts w:ascii="Tahoma" w:hAnsi="Tahoma" w:cs="Tahoma"/>
          <w:sz w:val="24"/>
        </w:rPr>
        <w:t xml:space="preserve">weekly </w:t>
      </w:r>
      <w:r w:rsidR="002A67E7" w:rsidRPr="007F7AAB">
        <w:rPr>
          <w:rFonts w:ascii="Tahoma" w:hAnsi="Tahoma" w:cs="Tahoma"/>
          <w:sz w:val="24"/>
        </w:rPr>
        <w:t>from</w:t>
      </w:r>
      <w:r w:rsidR="00183DB8">
        <w:rPr>
          <w:rFonts w:ascii="Tahoma" w:hAnsi="Tahoma" w:cs="Tahoma"/>
          <w:sz w:val="24"/>
        </w:rPr>
        <w:t xml:space="preserve"> </w:t>
      </w:r>
      <w:r w:rsidR="00245954">
        <w:rPr>
          <w:rFonts w:ascii="Tahoma" w:hAnsi="Tahoma" w:cs="Tahoma"/>
          <w:sz w:val="24"/>
        </w:rPr>
        <w:t>29</w:t>
      </w:r>
      <w:r w:rsidR="00245954" w:rsidRPr="00245954">
        <w:rPr>
          <w:rFonts w:ascii="Tahoma" w:hAnsi="Tahoma" w:cs="Tahoma"/>
          <w:sz w:val="24"/>
          <w:vertAlign w:val="superscript"/>
        </w:rPr>
        <w:t>th</w:t>
      </w:r>
      <w:r w:rsidR="003871BA">
        <w:rPr>
          <w:rFonts w:ascii="Tahoma" w:hAnsi="Tahoma" w:cs="Tahoma"/>
          <w:sz w:val="24"/>
        </w:rPr>
        <w:t xml:space="preserve"> </w:t>
      </w:r>
      <w:r w:rsidR="00245954">
        <w:rPr>
          <w:rFonts w:ascii="Tahoma" w:hAnsi="Tahoma" w:cs="Tahoma"/>
          <w:sz w:val="24"/>
        </w:rPr>
        <w:t>April</w:t>
      </w:r>
      <w:r w:rsidR="00BA0DA0">
        <w:rPr>
          <w:rFonts w:ascii="Tahoma" w:hAnsi="Tahoma" w:cs="Tahoma"/>
          <w:sz w:val="24"/>
        </w:rPr>
        <w:t xml:space="preserve"> to </w:t>
      </w:r>
      <w:r w:rsidR="0085569E">
        <w:rPr>
          <w:rFonts w:ascii="Tahoma" w:hAnsi="Tahoma" w:cs="Tahoma"/>
          <w:sz w:val="24"/>
        </w:rPr>
        <w:t xml:space="preserve">the </w:t>
      </w:r>
      <w:r w:rsidR="003871BA">
        <w:rPr>
          <w:rFonts w:ascii="Tahoma" w:hAnsi="Tahoma" w:cs="Tahoma"/>
          <w:sz w:val="24"/>
        </w:rPr>
        <w:t>2</w:t>
      </w:r>
      <w:r w:rsidR="00245954">
        <w:rPr>
          <w:rFonts w:ascii="Tahoma" w:hAnsi="Tahoma" w:cs="Tahoma"/>
          <w:sz w:val="24"/>
        </w:rPr>
        <w:t>4</w:t>
      </w:r>
      <w:r w:rsidR="00727946" w:rsidRPr="00727946">
        <w:rPr>
          <w:rFonts w:ascii="Tahoma" w:hAnsi="Tahoma" w:cs="Tahoma"/>
          <w:sz w:val="24"/>
          <w:vertAlign w:val="superscript"/>
        </w:rPr>
        <w:t>th</w:t>
      </w:r>
      <w:r w:rsidR="00727946">
        <w:rPr>
          <w:rFonts w:ascii="Tahoma" w:hAnsi="Tahoma" w:cs="Tahoma"/>
          <w:sz w:val="24"/>
        </w:rPr>
        <w:t xml:space="preserve"> </w:t>
      </w:r>
      <w:r w:rsidR="00245954">
        <w:rPr>
          <w:rFonts w:ascii="Tahoma" w:hAnsi="Tahoma" w:cs="Tahoma"/>
          <w:sz w:val="24"/>
        </w:rPr>
        <w:t>June</w:t>
      </w:r>
      <w:r w:rsidR="00E36DE9">
        <w:rPr>
          <w:rFonts w:ascii="Tahoma" w:hAnsi="Tahoma" w:cs="Tahoma"/>
          <w:sz w:val="24"/>
        </w:rPr>
        <w:t>.  This is followed by a three-</w:t>
      </w:r>
      <w:r w:rsidR="003871BA">
        <w:rPr>
          <w:rFonts w:ascii="Tahoma" w:hAnsi="Tahoma" w:cs="Tahoma"/>
          <w:sz w:val="24"/>
        </w:rPr>
        <w:t xml:space="preserve">week gap until the tenth &amp; final session on </w:t>
      </w:r>
      <w:r w:rsidR="00183DB8">
        <w:rPr>
          <w:rFonts w:ascii="Tahoma" w:hAnsi="Tahoma" w:cs="Tahoma"/>
          <w:sz w:val="24"/>
        </w:rPr>
        <w:t>1</w:t>
      </w:r>
      <w:r w:rsidR="00245954">
        <w:rPr>
          <w:rFonts w:ascii="Tahoma" w:hAnsi="Tahoma" w:cs="Tahoma"/>
          <w:sz w:val="24"/>
        </w:rPr>
        <w:t>5</w:t>
      </w:r>
      <w:r w:rsidR="00183DB8" w:rsidRPr="00183DB8">
        <w:rPr>
          <w:rFonts w:ascii="Tahoma" w:hAnsi="Tahoma" w:cs="Tahoma"/>
          <w:sz w:val="24"/>
          <w:vertAlign w:val="superscript"/>
        </w:rPr>
        <w:t>th</w:t>
      </w:r>
      <w:r w:rsidR="00183DB8">
        <w:rPr>
          <w:rFonts w:ascii="Tahoma" w:hAnsi="Tahoma" w:cs="Tahoma"/>
          <w:sz w:val="24"/>
        </w:rPr>
        <w:t xml:space="preserve"> </w:t>
      </w:r>
      <w:r w:rsidR="00245954">
        <w:rPr>
          <w:rFonts w:ascii="Tahoma" w:hAnsi="Tahoma" w:cs="Tahoma"/>
          <w:sz w:val="24"/>
        </w:rPr>
        <w:t>July</w:t>
      </w:r>
      <w:r w:rsidR="003871BA">
        <w:rPr>
          <w:rFonts w:ascii="Tahoma" w:hAnsi="Tahoma" w:cs="Tahoma"/>
          <w:sz w:val="24"/>
        </w:rPr>
        <w:t xml:space="preserve">. </w:t>
      </w:r>
      <w:r w:rsidR="00EA3D6B">
        <w:rPr>
          <w:rFonts w:ascii="Tahoma" w:hAnsi="Tahoma" w:cs="Tahoma"/>
          <w:sz w:val="24"/>
        </w:rPr>
        <w:t xml:space="preserve">Further </w:t>
      </w:r>
      <w:r w:rsidR="003F3014">
        <w:rPr>
          <w:rFonts w:ascii="Tahoma" w:hAnsi="Tahoma" w:cs="Tahoma"/>
          <w:sz w:val="24"/>
        </w:rPr>
        <w:t xml:space="preserve">one-to-one </w:t>
      </w:r>
      <w:r w:rsidR="00EA3D6B">
        <w:rPr>
          <w:rFonts w:ascii="Tahoma" w:hAnsi="Tahoma" w:cs="Tahoma"/>
          <w:sz w:val="24"/>
        </w:rPr>
        <w:t xml:space="preserve">follow-up is </w:t>
      </w:r>
      <w:r w:rsidR="003F3014">
        <w:rPr>
          <w:rFonts w:ascii="Tahoma" w:hAnsi="Tahoma" w:cs="Tahoma"/>
          <w:sz w:val="24"/>
        </w:rPr>
        <w:t xml:space="preserve">then </w:t>
      </w:r>
      <w:r w:rsidR="00EA3D6B">
        <w:rPr>
          <w:rFonts w:ascii="Tahoma" w:hAnsi="Tahoma" w:cs="Tahoma"/>
          <w:sz w:val="24"/>
        </w:rPr>
        <w:t>an option.</w:t>
      </w:r>
    </w:p>
    <w:p w14:paraId="5F46019E" w14:textId="77777777" w:rsidR="009F44C4" w:rsidRPr="00E36DE9" w:rsidRDefault="009F44C4">
      <w:pPr>
        <w:rPr>
          <w:rFonts w:ascii="Tahoma" w:hAnsi="Tahoma" w:cs="Tahoma"/>
          <w:sz w:val="13"/>
        </w:rPr>
      </w:pPr>
      <w:r w:rsidRPr="00E36DE9">
        <w:rPr>
          <w:rFonts w:ascii="Tahoma" w:hAnsi="Tahoma" w:cs="Tahoma"/>
          <w:sz w:val="13"/>
        </w:rPr>
        <w:t xml:space="preserve"> </w:t>
      </w:r>
    </w:p>
    <w:p w14:paraId="1BB90176" w14:textId="521FFD56" w:rsidR="009F44C4" w:rsidRDefault="009F44C4">
      <w:pPr>
        <w:pBdr>
          <w:bottom w:val="double" w:sz="18" w:space="1" w:color="auto"/>
        </w:pBdr>
        <w:rPr>
          <w:rFonts w:ascii="Tahoma" w:hAnsi="Tahoma" w:cs="Tahoma"/>
          <w:sz w:val="24"/>
        </w:rPr>
      </w:pPr>
      <w:r w:rsidRPr="007F7AAB">
        <w:rPr>
          <w:rFonts w:ascii="Tahoma" w:hAnsi="Tahoma" w:cs="Tahoma"/>
          <w:b/>
          <w:i/>
          <w:sz w:val="28"/>
        </w:rPr>
        <w:t>cost &amp; location:</w:t>
      </w:r>
      <w:r w:rsidRPr="007F7AAB">
        <w:rPr>
          <w:rFonts w:ascii="Tahoma" w:hAnsi="Tahoma" w:cs="Tahoma"/>
          <w:sz w:val="24"/>
        </w:rPr>
        <w:t xml:space="preserve">  £</w:t>
      </w:r>
      <w:r w:rsidR="003871BA">
        <w:rPr>
          <w:rFonts w:ascii="Tahoma" w:hAnsi="Tahoma" w:cs="Tahoma"/>
          <w:sz w:val="24"/>
        </w:rPr>
        <w:t>3</w:t>
      </w:r>
      <w:r w:rsidR="00245954">
        <w:rPr>
          <w:rFonts w:ascii="Tahoma" w:hAnsi="Tahoma" w:cs="Tahoma"/>
          <w:sz w:val="24"/>
        </w:rPr>
        <w:t>7</w:t>
      </w:r>
      <w:r w:rsidR="003871BA">
        <w:rPr>
          <w:rFonts w:ascii="Tahoma" w:hAnsi="Tahoma" w:cs="Tahoma"/>
          <w:sz w:val="24"/>
        </w:rPr>
        <w:t>5 or £2</w:t>
      </w:r>
      <w:r w:rsidR="00245954">
        <w:rPr>
          <w:rFonts w:ascii="Tahoma" w:hAnsi="Tahoma" w:cs="Tahoma"/>
          <w:sz w:val="24"/>
        </w:rPr>
        <w:t>7</w:t>
      </w:r>
      <w:r w:rsidR="003871BA">
        <w:rPr>
          <w:rFonts w:ascii="Tahoma" w:hAnsi="Tahoma" w:cs="Tahoma"/>
          <w:sz w:val="24"/>
        </w:rPr>
        <w:t>5 for un/low waged</w:t>
      </w:r>
      <w:r w:rsidRPr="007F7AAB">
        <w:rPr>
          <w:rFonts w:ascii="Tahoma" w:hAnsi="Tahoma" w:cs="Tahoma"/>
          <w:sz w:val="24"/>
        </w:rPr>
        <w:t xml:space="preserve"> (plus the fee for an initial </w:t>
      </w:r>
      <w:r w:rsidR="006C3EC3" w:rsidRPr="007F7AAB">
        <w:rPr>
          <w:rFonts w:ascii="Tahoma" w:hAnsi="Tahoma" w:cs="Tahoma"/>
          <w:sz w:val="24"/>
        </w:rPr>
        <w:t>individual session</w:t>
      </w:r>
      <w:r w:rsidR="003871BA">
        <w:rPr>
          <w:rFonts w:ascii="Tahoma" w:hAnsi="Tahoma" w:cs="Tahoma"/>
          <w:sz w:val="24"/>
        </w:rPr>
        <w:t xml:space="preserve"> if you haven’t already </w:t>
      </w:r>
      <w:r w:rsidRPr="007F7AAB">
        <w:rPr>
          <w:rFonts w:ascii="Tahoma" w:hAnsi="Tahoma" w:cs="Tahoma"/>
          <w:sz w:val="24"/>
        </w:rPr>
        <w:t xml:space="preserve">worked with </w:t>
      </w:r>
      <w:r w:rsidR="00E903A8">
        <w:rPr>
          <w:rFonts w:ascii="Tahoma" w:hAnsi="Tahoma" w:cs="Tahoma"/>
          <w:sz w:val="24"/>
        </w:rPr>
        <w:t>James</w:t>
      </w:r>
      <w:r w:rsidRPr="007F7AAB">
        <w:rPr>
          <w:rFonts w:ascii="Tahoma" w:hAnsi="Tahoma" w:cs="Tahoma"/>
          <w:sz w:val="24"/>
        </w:rPr>
        <w:t>).  The deposit of £</w:t>
      </w:r>
      <w:r w:rsidR="00C00148" w:rsidRPr="007F7AAB">
        <w:rPr>
          <w:rFonts w:ascii="Tahoma" w:hAnsi="Tahoma" w:cs="Tahoma"/>
          <w:sz w:val="24"/>
        </w:rPr>
        <w:t>1</w:t>
      </w:r>
      <w:r w:rsidR="00245954">
        <w:rPr>
          <w:rFonts w:ascii="Tahoma" w:hAnsi="Tahoma" w:cs="Tahoma"/>
          <w:sz w:val="24"/>
        </w:rPr>
        <w:t>50</w:t>
      </w:r>
      <w:r w:rsidRPr="007F7AAB">
        <w:rPr>
          <w:rFonts w:ascii="Tahoma" w:hAnsi="Tahoma" w:cs="Tahoma"/>
          <w:sz w:val="24"/>
        </w:rPr>
        <w:t xml:space="preserve"> will be refunded if there</w:t>
      </w:r>
      <w:r w:rsidR="006C3EC3" w:rsidRPr="007F7AAB">
        <w:rPr>
          <w:rFonts w:ascii="Tahoma" w:hAnsi="Tahoma" w:cs="Tahoma"/>
          <w:sz w:val="24"/>
        </w:rPr>
        <w:t xml:space="preserve"> </w:t>
      </w:r>
      <w:r w:rsidRPr="007F7AAB">
        <w:rPr>
          <w:rFonts w:ascii="Tahoma" w:hAnsi="Tahoma" w:cs="Tahoma"/>
          <w:sz w:val="24"/>
        </w:rPr>
        <w:t xml:space="preserve">is no place available or if you cancel at least two weeks before the start of the course.  </w:t>
      </w:r>
      <w:r w:rsidR="0019796D" w:rsidRPr="007F7AAB">
        <w:rPr>
          <w:rFonts w:ascii="Tahoma" w:hAnsi="Tahoma" w:cs="Tahoma"/>
          <w:sz w:val="24"/>
        </w:rPr>
        <w:t>M</w:t>
      </w:r>
      <w:r w:rsidRPr="007F7AAB">
        <w:rPr>
          <w:rFonts w:ascii="Tahoma" w:hAnsi="Tahoma" w:cs="Tahoma"/>
          <w:sz w:val="24"/>
        </w:rPr>
        <w:t xml:space="preserve">eetings will take place at 78 Polwarth Terrace, Edinburgh, EH11 1NJ.  Entry is from the side of the house in Ashley Terrace.  Buses 10, 27 &amp; 38 run close by.  </w:t>
      </w:r>
      <w:r w:rsidRPr="007F7AAB">
        <w:rPr>
          <w:rFonts w:ascii="Tahoma" w:hAnsi="Tahoma" w:cs="Tahoma"/>
          <w:i/>
          <w:sz w:val="24"/>
        </w:rPr>
        <w:fldChar w:fldCharType="begin"/>
      </w:r>
      <w:r w:rsidRPr="007F7AAB">
        <w:rPr>
          <w:rFonts w:ascii="Tahoma" w:hAnsi="Tahoma" w:cs="Tahoma"/>
          <w:i/>
          <w:sz w:val="24"/>
        </w:rPr>
        <w:instrText>SYMBOL 40 \f "Wingdings" \s 13 \h</w:instrText>
      </w:r>
      <w:r w:rsidRPr="007F7AAB">
        <w:rPr>
          <w:rFonts w:ascii="Tahoma" w:hAnsi="Tahoma" w:cs="Tahoma"/>
          <w:i/>
          <w:sz w:val="24"/>
        </w:rPr>
        <w:fldChar w:fldCharType="end"/>
      </w:r>
      <w:r w:rsidRPr="007F7AAB">
        <w:rPr>
          <w:rFonts w:ascii="Tahoma" w:hAnsi="Tahoma" w:cs="Tahoma"/>
          <w:sz w:val="24"/>
        </w:rPr>
        <w:t xml:space="preserve"> 0131-337 8474, weekdays (</w:t>
      </w:r>
      <w:r w:rsidR="004330E9">
        <w:rPr>
          <w:rFonts w:ascii="Tahoma" w:hAnsi="Tahoma" w:cs="Tahoma"/>
          <w:sz w:val="24"/>
        </w:rPr>
        <w:t>6</w:t>
      </w:r>
      <w:r w:rsidRPr="007F7AAB">
        <w:rPr>
          <w:rFonts w:ascii="Tahoma" w:hAnsi="Tahoma" w:cs="Tahoma"/>
          <w:sz w:val="24"/>
        </w:rPr>
        <w:t xml:space="preserve">.00 to 9.00pm.).  </w:t>
      </w:r>
      <w:r w:rsidR="0019796D" w:rsidRPr="007F7AAB">
        <w:rPr>
          <w:rFonts w:ascii="Tahoma" w:hAnsi="Tahoma" w:cs="Tahoma"/>
          <w:sz w:val="24"/>
        </w:rPr>
        <w:t>See</w:t>
      </w:r>
      <w:r w:rsidR="00E903A8">
        <w:rPr>
          <w:rFonts w:ascii="Tahoma" w:hAnsi="Tahoma" w:cs="Tahoma"/>
          <w:sz w:val="24"/>
        </w:rPr>
        <w:t xml:space="preserve"> too</w:t>
      </w:r>
      <w:r w:rsidR="0019796D" w:rsidRPr="007F7AAB">
        <w:rPr>
          <w:rFonts w:ascii="Tahoma" w:hAnsi="Tahoma" w:cs="Tahoma"/>
          <w:sz w:val="24"/>
        </w:rPr>
        <w:t xml:space="preserve"> </w:t>
      </w:r>
      <w:r w:rsidRPr="007F7AAB">
        <w:rPr>
          <w:rFonts w:ascii="Tahoma" w:hAnsi="Tahoma" w:cs="Tahoma"/>
          <w:i/>
          <w:iCs/>
          <w:sz w:val="24"/>
          <w:szCs w:val="24"/>
        </w:rPr>
        <w:sym w:font="Webdings" w:char="F0C2"/>
      </w:r>
      <w:r w:rsidRPr="007F7AAB">
        <w:rPr>
          <w:rFonts w:ascii="Tahoma" w:hAnsi="Tahoma" w:cs="Tahoma"/>
          <w:i/>
          <w:iCs/>
          <w:sz w:val="24"/>
        </w:rPr>
        <w:t xml:space="preserve"> </w:t>
      </w:r>
      <w:hyperlink r:id="rId4" w:history="1">
        <w:r w:rsidR="0019796D" w:rsidRPr="007F7AAB">
          <w:rPr>
            <w:rStyle w:val="Hyperlink"/>
            <w:rFonts w:ascii="Tahoma" w:hAnsi="Tahoma" w:cs="Tahoma"/>
            <w:color w:val="000000"/>
            <w:sz w:val="24"/>
            <w:szCs w:val="26"/>
            <w:u w:val="none" w:color="FFFFFF"/>
          </w:rPr>
          <w:t>www.</w:t>
        </w:r>
      </w:hyperlink>
      <w:r w:rsidR="005A7419">
        <w:rPr>
          <w:rFonts w:ascii="Tahoma" w:hAnsi="Tahoma" w:cs="Tahoma"/>
          <w:color w:val="000000"/>
          <w:sz w:val="24"/>
          <w:szCs w:val="26"/>
          <w:u w:color="FFFFFF"/>
        </w:rPr>
        <w:t>stressedtozest.com</w:t>
      </w:r>
      <w:r w:rsidR="0019796D" w:rsidRPr="007F7AAB">
        <w:rPr>
          <w:rFonts w:ascii="Tahoma" w:hAnsi="Tahoma" w:cs="Tahoma"/>
          <w:sz w:val="24"/>
        </w:rPr>
        <w:t xml:space="preserve"> </w:t>
      </w:r>
    </w:p>
    <w:p w14:paraId="2379D766" w14:textId="77777777" w:rsidR="009F44C4" w:rsidRPr="00183DB8" w:rsidRDefault="009F44C4">
      <w:pPr>
        <w:pBdr>
          <w:bottom w:val="double" w:sz="18" w:space="1" w:color="auto"/>
        </w:pBdr>
        <w:rPr>
          <w:rFonts w:ascii="Tahoma" w:hAnsi="Tahoma" w:cs="Tahoma"/>
          <w:sz w:val="28"/>
          <w:szCs w:val="16"/>
        </w:rPr>
      </w:pPr>
    </w:p>
    <w:sectPr w:rsidR="009F44C4" w:rsidRPr="00183DB8" w:rsidSect="00183DB8">
      <w:pgSz w:w="11907" w:h="16840"/>
      <w:pgMar w:top="680" w:right="737" w:bottom="680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164"/>
    <w:rsid w:val="00007DA9"/>
    <w:rsid w:val="00013676"/>
    <w:rsid w:val="00061CA6"/>
    <w:rsid w:val="00063BDD"/>
    <w:rsid w:val="00066604"/>
    <w:rsid w:val="000959D6"/>
    <w:rsid w:val="000B1A9D"/>
    <w:rsid w:val="000C7766"/>
    <w:rsid w:val="00101FBC"/>
    <w:rsid w:val="00102955"/>
    <w:rsid w:val="001351DF"/>
    <w:rsid w:val="001427BA"/>
    <w:rsid w:val="00167630"/>
    <w:rsid w:val="00172F98"/>
    <w:rsid w:val="00181384"/>
    <w:rsid w:val="00183DB8"/>
    <w:rsid w:val="0019796D"/>
    <w:rsid w:val="001D4041"/>
    <w:rsid w:val="00214910"/>
    <w:rsid w:val="00245954"/>
    <w:rsid w:val="002A67E7"/>
    <w:rsid w:val="002C01FC"/>
    <w:rsid w:val="0033197C"/>
    <w:rsid w:val="003871BA"/>
    <w:rsid w:val="003B34D3"/>
    <w:rsid w:val="003D0A65"/>
    <w:rsid w:val="003D667C"/>
    <w:rsid w:val="003F3014"/>
    <w:rsid w:val="004330E9"/>
    <w:rsid w:val="00441D92"/>
    <w:rsid w:val="00471199"/>
    <w:rsid w:val="004715C1"/>
    <w:rsid w:val="00472541"/>
    <w:rsid w:val="00481C7D"/>
    <w:rsid w:val="004A6A37"/>
    <w:rsid w:val="004A78B7"/>
    <w:rsid w:val="004B4E4C"/>
    <w:rsid w:val="004B7137"/>
    <w:rsid w:val="004C4C92"/>
    <w:rsid w:val="004D2382"/>
    <w:rsid w:val="004F1303"/>
    <w:rsid w:val="004F6F2F"/>
    <w:rsid w:val="0051055E"/>
    <w:rsid w:val="005244EC"/>
    <w:rsid w:val="0053388D"/>
    <w:rsid w:val="00542508"/>
    <w:rsid w:val="005733CF"/>
    <w:rsid w:val="005779D5"/>
    <w:rsid w:val="005A7419"/>
    <w:rsid w:val="005B3A72"/>
    <w:rsid w:val="005C0566"/>
    <w:rsid w:val="005F6659"/>
    <w:rsid w:val="00616FA8"/>
    <w:rsid w:val="006207BB"/>
    <w:rsid w:val="006432BD"/>
    <w:rsid w:val="00644A27"/>
    <w:rsid w:val="00646E9D"/>
    <w:rsid w:val="00680772"/>
    <w:rsid w:val="0068506D"/>
    <w:rsid w:val="006970DC"/>
    <w:rsid w:val="006A645E"/>
    <w:rsid w:val="006C3EC3"/>
    <w:rsid w:val="006E615A"/>
    <w:rsid w:val="00727946"/>
    <w:rsid w:val="00776BCE"/>
    <w:rsid w:val="00797657"/>
    <w:rsid w:val="007C0A32"/>
    <w:rsid w:val="007C71AD"/>
    <w:rsid w:val="007E0F71"/>
    <w:rsid w:val="007E78EE"/>
    <w:rsid w:val="007F7AAB"/>
    <w:rsid w:val="008357F9"/>
    <w:rsid w:val="0085569E"/>
    <w:rsid w:val="0089179D"/>
    <w:rsid w:val="008F57CF"/>
    <w:rsid w:val="009215E7"/>
    <w:rsid w:val="00930A35"/>
    <w:rsid w:val="00997FAA"/>
    <w:rsid w:val="009C5FC4"/>
    <w:rsid w:val="009F44C4"/>
    <w:rsid w:val="00A071CC"/>
    <w:rsid w:val="00A21FD1"/>
    <w:rsid w:val="00A34248"/>
    <w:rsid w:val="00A432F6"/>
    <w:rsid w:val="00A82D52"/>
    <w:rsid w:val="00AE71B3"/>
    <w:rsid w:val="00AF19ED"/>
    <w:rsid w:val="00AF773A"/>
    <w:rsid w:val="00B04CFA"/>
    <w:rsid w:val="00B314BB"/>
    <w:rsid w:val="00B34600"/>
    <w:rsid w:val="00B522B5"/>
    <w:rsid w:val="00B77102"/>
    <w:rsid w:val="00B80CA6"/>
    <w:rsid w:val="00B91D83"/>
    <w:rsid w:val="00BA0DA0"/>
    <w:rsid w:val="00BC5AB7"/>
    <w:rsid w:val="00BC6CAF"/>
    <w:rsid w:val="00C00148"/>
    <w:rsid w:val="00C25E65"/>
    <w:rsid w:val="00C707E8"/>
    <w:rsid w:val="00C718D1"/>
    <w:rsid w:val="00C93DA0"/>
    <w:rsid w:val="00CC4A66"/>
    <w:rsid w:val="00CD4029"/>
    <w:rsid w:val="00D62DE0"/>
    <w:rsid w:val="00E01164"/>
    <w:rsid w:val="00E24B64"/>
    <w:rsid w:val="00E36DE9"/>
    <w:rsid w:val="00E47FCE"/>
    <w:rsid w:val="00E649EC"/>
    <w:rsid w:val="00E7758A"/>
    <w:rsid w:val="00E903A8"/>
    <w:rsid w:val="00E9066F"/>
    <w:rsid w:val="00EA3D6B"/>
    <w:rsid w:val="00EB1A54"/>
    <w:rsid w:val="00EC6FB6"/>
    <w:rsid w:val="00EE59D6"/>
    <w:rsid w:val="00F437AB"/>
    <w:rsid w:val="00F45F96"/>
    <w:rsid w:val="00FA7F91"/>
    <w:rsid w:val="00FB1CD0"/>
    <w:rsid w:val="00FB7631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3A287DF"/>
  <w14:defaultImageDpi w14:val="0"/>
  <w15:chartTrackingRefBased/>
  <w15:docId w15:val="{A84420FF-F47D-6E49-AB72-FBA86161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CG Times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rFonts w:ascii="CG Omega" w:hAnsi="CG Omega"/>
      <w:sz w:val="26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lang w:val="x-none" w:eastAsia="en-US"/>
    </w:rPr>
  </w:style>
  <w:style w:type="character" w:styleId="Hyperlink">
    <w:name w:val="Hyperlink"/>
    <w:uiPriority w:val="99"/>
    <w:rsid w:val="001979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dmedici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Autogenic Information</vt:lpstr>
    </vt:vector>
  </TitlesOfParts>
  <Company/>
  <LinksUpToDate>false</LinksUpToDate>
  <CharactersWithSpaces>4272</CharactersWithSpaces>
  <SharedDoc>false</SharedDoc>
  <HLinks>
    <vt:vector size="6" baseType="variant">
      <vt:variant>
        <vt:i4>4063270</vt:i4>
      </vt:variant>
      <vt:variant>
        <vt:i4>2</vt:i4>
      </vt:variant>
      <vt:variant>
        <vt:i4>0</vt:i4>
      </vt:variant>
      <vt:variant>
        <vt:i4>5</vt:i4>
      </vt:variant>
      <vt:variant>
        <vt:lpwstr>http://www.goodmedicine.org.uk/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Autogenic Information</dc:title>
  <dc:subject>Gives dates etc of courses</dc:subject>
  <dc:creator>James Hawkins</dc:creator>
  <cp:keywords>AUTRAIN</cp:keywords>
  <dc:description/>
  <cp:lastModifiedBy>James Hawkins</cp:lastModifiedBy>
  <cp:revision>6</cp:revision>
  <cp:lastPrinted>2018-04-04T12:27:00Z</cp:lastPrinted>
  <dcterms:created xsi:type="dcterms:W3CDTF">2018-04-04T11:56:00Z</dcterms:created>
  <dcterms:modified xsi:type="dcterms:W3CDTF">2018-11-15T07:55:00Z</dcterms:modified>
</cp:coreProperties>
</file>